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716D" w14:textId="77777777" w:rsidR="00D24FA5" w:rsidRPr="006E43AA" w:rsidRDefault="00D24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8"/>
        <w:gridCol w:w="3569"/>
        <w:gridCol w:w="3569"/>
        <w:gridCol w:w="3570"/>
      </w:tblGrid>
      <w:tr w:rsidR="00D24FA5" w:rsidRPr="006E43AA" w14:paraId="0155E5BC" w14:textId="77777777">
        <w:tc>
          <w:tcPr>
            <w:tcW w:w="14277" w:type="dxa"/>
            <w:gridSpan w:val="4"/>
          </w:tcPr>
          <w:p w14:paraId="11AD43DC" w14:textId="77777777" w:rsidR="00D24FA5" w:rsidRPr="006E43AA" w:rsidRDefault="009C1764">
            <w:pPr>
              <w:rPr>
                <w:rFonts w:asciiTheme="majorHAnsi" w:hAnsiTheme="majorHAnsi" w:cstheme="majorHAnsi"/>
                <w:b/>
              </w:rPr>
            </w:pPr>
            <w:r w:rsidRPr="006E43AA">
              <w:rPr>
                <w:rFonts w:asciiTheme="majorHAnsi" w:hAnsiTheme="majorHAnsi" w:cstheme="majorHAnsi"/>
                <w:b/>
              </w:rPr>
              <w:t>Istituto Comprensivo “E. Curti” di Gemonio</w:t>
            </w:r>
          </w:p>
          <w:p w14:paraId="3F10F98E" w14:textId="77777777" w:rsidR="00D24FA5" w:rsidRPr="006E43AA" w:rsidRDefault="009C1764">
            <w:pPr>
              <w:rPr>
                <w:rFonts w:asciiTheme="majorHAnsi" w:hAnsiTheme="majorHAnsi" w:cstheme="majorHAnsi"/>
                <w:b/>
              </w:rPr>
            </w:pPr>
            <w:r w:rsidRPr="006E43AA">
              <w:rPr>
                <w:rFonts w:asciiTheme="majorHAnsi" w:hAnsiTheme="majorHAnsi" w:cstheme="majorHAnsi"/>
              </w:rPr>
              <w:t>Anno scolastico 2021 - 2022</w:t>
            </w:r>
          </w:p>
          <w:p w14:paraId="0942A3FE" w14:textId="77777777" w:rsidR="00D24FA5" w:rsidRPr="006E43AA" w:rsidRDefault="009C1764">
            <w:pPr>
              <w:rPr>
                <w:rFonts w:asciiTheme="majorHAnsi" w:hAnsiTheme="majorHAnsi" w:cstheme="majorHAnsi"/>
                <w:b/>
              </w:rPr>
            </w:pPr>
            <w:r w:rsidRPr="006E43AA">
              <w:rPr>
                <w:rFonts w:asciiTheme="majorHAnsi" w:hAnsiTheme="majorHAnsi" w:cstheme="majorHAnsi"/>
                <w:b/>
              </w:rPr>
              <w:t>Profilo delle competenze al termine del primo ciclo di istruzione</w:t>
            </w:r>
          </w:p>
          <w:p w14:paraId="5C99EDDC" w14:textId="77777777" w:rsidR="00D24FA5" w:rsidRPr="006E43AA" w:rsidRDefault="009C1764">
            <w:pPr>
              <w:jc w:val="both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L’alunno riconosce e identifica nell’ambiente che lo circonda elementi e fenomeni di tipo artificiale. </w:t>
            </w:r>
          </w:p>
          <w:p w14:paraId="1846FFAB" w14:textId="77777777" w:rsidR="00D24FA5" w:rsidRPr="006E43AA" w:rsidRDefault="009C1764">
            <w:pPr>
              <w:jc w:val="both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È a conoscenza di alcuni processi di trasformazione di risorse e di consumo di energia, e del relativo impatto ambientale. </w:t>
            </w:r>
          </w:p>
          <w:p w14:paraId="76CB086D" w14:textId="77777777" w:rsidR="00D24FA5" w:rsidRPr="006E43AA" w:rsidRDefault="009C1764">
            <w:pPr>
              <w:jc w:val="both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 e utilizza semplici oggetti e strumenti di uso quotidiano ed è in grado di descriverne la funzione principale e la struttura e di spiegarne il funzionamento. Sa ricavare informazioni utili su proprietà e caratteristiche di beni o servizi leggendo etichette, volantini o altra documentazione tecnica e commerciale. Si orienta tra i diversi mezzi di comunicazione ed è in grado di farne un uso adeguato a seconda delle diverse situazioni. Produce semplici modelli o rappresentazioni grafiche del proprio operato utilizzando elementi del disegno tecnico o strumenti multimediali. Inizia a riconoscere in modo critico le caratteristiche, le funzioni e i limiti della tecnologia attuale.</w:t>
            </w:r>
          </w:p>
          <w:p w14:paraId="660F3E79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Competenze chiave:</w:t>
            </w:r>
          </w:p>
          <w:p w14:paraId="71DC91FA" w14:textId="77777777" w:rsidR="00D24FA5" w:rsidRPr="006E43AA" w:rsidRDefault="009C17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Competenze digitali</w:t>
            </w:r>
          </w:p>
          <w:p w14:paraId="35D924D9" w14:textId="77777777" w:rsidR="00D24FA5" w:rsidRPr="006E43AA" w:rsidRDefault="009C17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Imparare ad imparare</w:t>
            </w:r>
          </w:p>
          <w:p w14:paraId="66676A94" w14:textId="77777777" w:rsidR="00D24FA5" w:rsidRPr="006E43AA" w:rsidRDefault="009C17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Spirito d’iniziativa ed imprenditorialità</w:t>
            </w:r>
          </w:p>
          <w:p w14:paraId="28709020" w14:textId="77777777" w:rsidR="00D24FA5" w:rsidRPr="006E43AA" w:rsidRDefault="009C17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Cittadinanza e Costituzione</w:t>
            </w:r>
          </w:p>
        </w:tc>
      </w:tr>
      <w:tr w:rsidR="00D24FA5" w:rsidRPr="006E43AA" w14:paraId="351B3FCF" w14:textId="77777777">
        <w:tc>
          <w:tcPr>
            <w:tcW w:w="14277" w:type="dxa"/>
            <w:gridSpan w:val="4"/>
          </w:tcPr>
          <w:p w14:paraId="575B030F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 w:rsidRPr="006E43AA"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>TECNOLOGIA</w:t>
            </w:r>
          </w:p>
          <w:p w14:paraId="59914545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  <w:b/>
                <w:sz w:val="32"/>
                <w:szCs w:val="32"/>
              </w:rPr>
              <w:t>Classe prima</w:t>
            </w:r>
          </w:p>
        </w:tc>
      </w:tr>
      <w:tr w:rsidR="00D24FA5" w:rsidRPr="006E43AA" w14:paraId="42C5714C" w14:textId="77777777">
        <w:tc>
          <w:tcPr>
            <w:tcW w:w="3569" w:type="dxa"/>
          </w:tcPr>
          <w:p w14:paraId="716BB692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Competenza</w:t>
            </w:r>
          </w:p>
        </w:tc>
        <w:tc>
          <w:tcPr>
            <w:tcW w:w="3569" w:type="dxa"/>
          </w:tcPr>
          <w:p w14:paraId="4C47FF17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Abilità</w:t>
            </w:r>
          </w:p>
        </w:tc>
        <w:tc>
          <w:tcPr>
            <w:tcW w:w="3569" w:type="dxa"/>
          </w:tcPr>
          <w:p w14:paraId="0111FF88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Conoscenze</w:t>
            </w:r>
          </w:p>
        </w:tc>
        <w:tc>
          <w:tcPr>
            <w:tcW w:w="3570" w:type="dxa"/>
          </w:tcPr>
          <w:p w14:paraId="2A84C6A5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Compiti significativi</w:t>
            </w:r>
          </w:p>
        </w:tc>
      </w:tr>
      <w:tr w:rsidR="00D24FA5" w:rsidRPr="006E43AA" w14:paraId="2BD2C953" w14:textId="77777777">
        <w:tc>
          <w:tcPr>
            <w:tcW w:w="3569" w:type="dxa"/>
          </w:tcPr>
          <w:p w14:paraId="2B984F48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VEDERE E</w:t>
            </w:r>
          </w:p>
          <w:p w14:paraId="0D265713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eastAsia="Times New Roman" w:hAnsiTheme="majorHAnsi" w:cstheme="majorHAnsi"/>
                <w:b/>
                <w:color w:val="000000"/>
              </w:rPr>
              <w:t>OSSERVARE</w:t>
            </w:r>
          </w:p>
          <w:p w14:paraId="12E7262F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48B087FB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Osservare l’ambiente circostante (aula, edificio scolastico, cortile della scuola, ecc.) e riconoscere gli elementi artificiali.</w:t>
            </w:r>
          </w:p>
          <w:p w14:paraId="375D76C9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Ricavare informazioni utili su proprietà e caratteristiche di beni o servizi leggendo etichette, volantini o altra documentazione tecnica e commerciale.</w:t>
            </w:r>
          </w:p>
          <w:p w14:paraId="17A2C541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5A7605FC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Riconoscimento degli elementi artificiali all’interno della scuola.</w:t>
            </w:r>
          </w:p>
          <w:p w14:paraId="7CD0774D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Il linguaggio iconico (simboli) presente sulle confezioni di uso quotidiano.</w:t>
            </w:r>
          </w:p>
        </w:tc>
        <w:tc>
          <w:tcPr>
            <w:tcW w:w="3570" w:type="dxa"/>
          </w:tcPr>
          <w:p w14:paraId="647DAE3F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cartelloni esplicativi con disegni e/o foto e modellini.</w:t>
            </w:r>
          </w:p>
          <w:p w14:paraId="449288AB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4491E389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Osservazione di </w:t>
            </w:r>
            <w:proofErr w:type="gramStart"/>
            <w:r w:rsidRPr="006E43AA">
              <w:rPr>
                <w:rFonts w:asciiTheme="majorHAnsi" w:hAnsiTheme="majorHAnsi" w:cstheme="majorHAnsi"/>
              </w:rPr>
              <w:t>etichette ,</w:t>
            </w:r>
            <w:proofErr w:type="gramEnd"/>
            <w:r w:rsidRPr="006E43AA">
              <w:rPr>
                <w:rFonts w:asciiTheme="majorHAnsi" w:hAnsiTheme="majorHAnsi" w:cstheme="majorHAnsi"/>
              </w:rPr>
              <w:t xml:space="preserve"> scatole, segnali, cartelli (uscita di sicurezza, estintore,..), individuazione dei simboli più significativi e utili nella vita quotidiana. Realizzazione di cartelloni e/o materiale vario che aiutino a visualizzare e memorizzare i simboli principali.</w:t>
            </w:r>
          </w:p>
        </w:tc>
      </w:tr>
      <w:tr w:rsidR="00D24FA5" w:rsidRPr="006E43AA" w14:paraId="6E03083F" w14:textId="77777777">
        <w:tc>
          <w:tcPr>
            <w:tcW w:w="3569" w:type="dxa"/>
          </w:tcPr>
          <w:p w14:paraId="508244BA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PREVEDERE E</w:t>
            </w:r>
          </w:p>
          <w:p w14:paraId="309369AA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IMMAGINARE</w:t>
            </w:r>
          </w:p>
        </w:tc>
        <w:tc>
          <w:tcPr>
            <w:tcW w:w="3569" w:type="dxa"/>
          </w:tcPr>
          <w:p w14:paraId="22496D49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 xml:space="preserve">Conoscere e utilizzare semplici oggetti e strumenti di uso quotidiano. </w:t>
            </w:r>
          </w:p>
          <w:p w14:paraId="75F24AC7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Saperne descrivere la funzione principale. Eseguire le istruzioni di semplici blocchi logici</w:t>
            </w:r>
            <w:r w:rsidRPr="006E43AA">
              <w:rPr>
                <w:rFonts w:asciiTheme="majorHAnsi" w:hAnsiTheme="majorHAnsi" w:cstheme="majorHAnsi"/>
              </w:rPr>
              <w:t xml:space="preserve"> per progettare e/o realizzare percorsi.</w:t>
            </w:r>
          </w:p>
          <w:p w14:paraId="6B2BBC83" w14:textId="77777777" w:rsidR="00D24FA5" w:rsidRPr="006E43AA" w:rsidRDefault="00D2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07EBD020" w14:textId="77777777" w:rsidR="00D24FA5" w:rsidRPr="006E43AA" w:rsidRDefault="00D2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jc w:val="both"/>
              <w:rPr>
                <w:rFonts w:asciiTheme="majorHAnsi" w:eastAsia="Helvetica Neue" w:hAnsiTheme="majorHAnsi" w:cstheme="majorHAnsi"/>
                <w:color w:val="000000"/>
              </w:rPr>
            </w:pPr>
          </w:p>
        </w:tc>
        <w:tc>
          <w:tcPr>
            <w:tcW w:w="3569" w:type="dxa"/>
          </w:tcPr>
          <w:p w14:paraId="7C9C09B4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Uso corretto, struttura e funzionamento di alcuni oggetti scolastici di uso comune. Funzionalità dei blocchi logici dai più semplici ai più complessi.</w:t>
            </w:r>
          </w:p>
        </w:tc>
        <w:tc>
          <w:tcPr>
            <w:tcW w:w="3570" w:type="dxa"/>
          </w:tcPr>
          <w:p w14:paraId="092D336F" w14:textId="77777777" w:rsidR="00D24FA5" w:rsidRPr="006E43AA" w:rsidRDefault="009C1764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Smontaggio e osservazione dei vari pezzi dell’oggetto in uso; riassemblaggio e realizzazione di un cartellone con rappresentazione grafica delle fasi di lavoro.</w:t>
            </w:r>
          </w:p>
          <w:p w14:paraId="261AD250" w14:textId="77777777" w:rsidR="00D24FA5" w:rsidRPr="006E43AA" w:rsidRDefault="009C1764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Costruire ed eseguire percorsi seguendo indicazioni.</w:t>
            </w:r>
          </w:p>
        </w:tc>
      </w:tr>
      <w:tr w:rsidR="00D24FA5" w:rsidRPr="006E43AA" w14:paraId="2C08FDD9" w14:textId="77777777">
        <w:tc>
          <w:tcPr>
            <w:tcW w:w="3569" w:type="dxa"/>
          </w:tcPr>
          <w:p w14:paraId="05605A24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lastRenderedPageBreak/>
              <w:t>INTERVENIRE E</w:t>
            </w:r>
          </w:p>
          <w:p w14:paraId="5C6ED74A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TRASFORMARE</w:t>
            </w:r>
          </w:p>
        </w:tc>
        <w:tc>
          <w:tcPr>
            <w:tcW w:w="3569" w:type="dxa"/>
          </w:tcPr>
          <w:p w14:paraId="23462546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Discriminare il materiale di rifiuto prodotto in classe. </w:t>
            </w:r>
          </w:p>
          <w:p w14:paraId="5510BDC7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Conoscere alcuni processi di trasformazione di risorse e di consumo di energia, comprendere il relativo impatto ambientale.</w:t>
            </w:r>
          </w:p>
          <w:p w14:paraId="7E4D62D7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79D5D35B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Denominare e rappresentare le diverse parti del computer.</w:t>
            </w:r>
          </w:p>
          <w:p w14:paraId="1B1A30A3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Utilizzare i principali programmi informatici come potenziamento della didattica e delle proprie capacità espressive e comunicative.</w:t>
            </w:r>
          </w:p>
        </w:tc>
        <w:tc>
          <w:tcPr>
            <w:tcW w:w="3569" w:type="dxa"/>
          </w:tcPr>
          <w:p w14:paraId="56C8AA5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I processi di riciclo dei rifiuti (plastica, carta, umido).</w:t>
            </w:r>
          </w:p>
          <w:p w14:paraId="6B3ABBBE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I processi di trasformazione di risorse, di consumo di energia e del relativo impatto ambientale.</w:t>
            </w:r>
          </w:p>
          <w:p w14:paraId="47414B74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2EF87C7B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Uso di semplici software didattici (</w:t>
            </w:r>
            <w:proofErr w:type="spellStart"/>
            <w:r w:rsidRPr="006E43AA">
              <w:rPr>
                <w:rFonts w:asciiTheme="majorHAnsi" w:hAnsiTheme="majorHAnsi" w:cstheme="majorHAnsi"/>
              </w:rPr>
              <w:t>WordPad</w:t>
            </w:r>
            <w:proofErr w:type="spellEnd"/>
            <w:r w:rsidRPr="006E43AA">
              <w:rPr>
                <w:rFonts w:asciiTheme="majorHAnsi" w:hAnsiTheme="majorHAnsi" w:cstheme="majorHAnsi"/>
              </w:rPr>
              <w:t>/Word, Scratch)</w:t>
            </w:r>
          </w:p>
          <w:p w14:paraId="0DCC3E46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La tastiera e le funzionalità dei principali comandi.</w:t>
            </w:r>
          </w:p>
        </w:tc>
        <w:tc>
          <w:tcPr>
            <w:tcW w:w="3570" w:type="dxa"/>
          </w:tcPr>
          <w:p w14:paraId="6F7DB0C2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Creazione di contenitori per la raccolta differenziata in classe. Utilizzo adeguato degli stessi. Realizzazione di cartelloni esplicativi con disegni e/o foto.</w:t>
            </w:r>
          </w:p>
          <w:p w14:paraId="43F2FE8F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Avvia semplici software, li utilizza correttamente.</w:t>
            </w:r>
          </w:p>
          <w:p w14:paraId="5C1C85FF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4D4D5D8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Familiarizzare con la tastiera, scoprendo e sperimentando la funzionalità dei principali comandi attraverso semplici giochi.</w:t>
            </w:r>
          </w:p>
        </w:tc>
      </w:tr>
    </w:tbl>
    <w:p w14:paraId="6FFF3B75" w14:textId="77777777" w:rsidR="00D24FA5" w:rsidRPr="006E43AA" w:rsidRDefault="00D24FA5">
      <w:pPr>
        <w:rPr>
          <w:rFonts w:asciiTheme="majorHAnsi" w:hAnsiTheme="majorHAnsi" w:cstheme="majorHAnsi"/>
        </w:rPr>
      </w:pPr>
    </w:p>
    <w:p w14:paraId="2378EDE8" w14:textId="714BAE5A" w:rsidR="00257EE3" w:rsidRDefault="00257EE3">
      <w:pPr>
        <w:rPr>
          <w:rFonts w:asciiTheme="majorHAnsi" w:hAnsiTheme="majorHAnsi" w:cstheme="majorHAnsi"/>
        </w:rPr>
      </w:pPr>
    </w:p>
    <w:p w14:paraId="7F6CA110" w14:textId="77777777" w:rsidR="00257EE3" w:rsidRPr="006E43AA" w:rsidRDefault="00257EE3">
      <w:pPr>
        <w:rPr>
          <w:rFonts w:asciiTheme="majorHAnsi" w:hAnsiTheme="majorHAnsi" w:cstheme="majorHAnsi"/>
        </w:rPr>
      </w:pPr>
    </w:p>
    <w:tbl>
      <w:tblPr>
        <w:tblStyle w:val="a0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8"/>
        <w:gridCol w:w="3569"/>
        <w:gridCol w:w="3569"/>
        <w:gridCol w:w="3570"/>
      </w:tblGrid>
      <w:tr w:rsidR="00D24FA5" w:rsidRPr="006E43AA" w14:paraId="7F57D0C7" w14:textId="77777777">
        <w:tc>
          <w:tcPr>
            <w:tcW w:w="14277" w:type="dxa"/>
            <w:gridSpan w:val="4"/>
          </w:tcPr>
          <w:p w14:paraId="5BAC62D1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E43AA">
              <w:rPr>
                <w:rFonts w:asciiTheme="majorHAnsi" w:hAnsiTheme="majorHAnsi" w:cstheme="majorHAnsi"/>
                <w:b/>
                <w:sz w:val="32"/>
                <w:szCs w:val="32"/>
              </w:rPr>
              <w:t>Classe seconda</w:t>
            </w:r>
          </w:p>
        </w:tc>
      </w:tr>
      <w:tr w:rsidR="00D24FA5" w:rsidRPr="006E43AA" w14:paraId="7C16B6FB" w14:textId="77777777">
        <w:tc>
          <w:tcPr>
            <w:tcW w:w="3569" w:type="dxa"/>
          </w:tcPr>
          <w:p w14:paraId="66F14EDD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Competenza</w:t>
            </w:r>
          </w:p>
        </w:tc>
        <w:tc>
          <w:tcPr>
            <w:tcW w:w="3569" w:type="dxa"/>
          </w:tcPr>
          <w:p w14:paraId="526B55C4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Abilità</w:t>
            </w:r>
          </w:p>
        </w:tc>
        <w:tc>
          <w:tcPr>
            <w:tcW w:w="3569" w:type="dxa"/>
          </w:tcPr>
          <w:p w14:paraId="7AC6261A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Conoscenze</w:t>
            </w:r>
          </w:p>
        </w:tc>
        <w:tc>
          <w:tcPr>
            <w:tcW w:w="3570" w:type="dxa"/>
          </w:tcPr>
          <w:p w14:paraId="1EB0B4D9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Compiti significativi</w:t>
            </w:r>
          </w:p>
        </w:tc>
      </w:tr>
      <w:tr w:rsidR="00D24FA5" w:rsidRPr="006E43AA" w14:paraId="47980D1D" w14:textId="77777777">
        <w:tc>
          <w:tcPr>
            <w:tcW w:w="3569" w:type="dxa"/>
          </w:tcPr>
          <w:p w14:paraId="0E76A656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VEDERE E</w:t>
            </w:r>
          </w:p>
          <w:p w14:paraId="78D7DB20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eastAsia="Times New Roman" w:hAnsiTheme="majorHAnsi" w:cstheme="majorHAnsi"/>
                <w:b/>
                <w:color w:val="000000"/>
              </w:rPr>
              <w:t>OSSERVARE</w:t>
            </w:r>
          </w:p>
          <w:p w14:paraId="0BFE4913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3546077D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 Osservare l’ambiente circostante (paese e ambienti geografici) e riconoscere gli elementi artificiali.</w:t>
            </w:r>
          </w:p>
          <w:p w14:paraId="5A9A18FB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64BD3577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Sa ricavare informazioni utili su proprietà e caratteristiche di beni o servizi leggendo etichette, volantini o altra documentazione tecnica e commerciale.</w:t>
            </w:r>
          </w:p>
        </w:tc>
        <w:tc>
          <w:tcPr>
            <w:tcW w:w="3569" w:type="dxa"/>
          </w:tcPr>
          <w:p w14:paraId="49B8FFBB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Riconoscimento degli elementi artificiali all’interno degli ambienti geografici considerati anche nella disciplina di Geografia.</w:t>
            </w:r>
          </w:p>
          <w:p w14:paraId="5937792E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Il linguaggio iconico (simboli) presente sulle confezioni di uso quotidiano.</w:t>
            </w:r>
          </w:p>
        </w:tc>
        <w:tc>
          <w:tcPr>
            <w:tcW w:w="3570" w:type="dxa"/>
          </w:tcPr>
          <w:p w14:paraId="4030C828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cartelloni esplicativi con disegni e/o foto.</w:t>
            </w:r>
          </w:p>
          <w:p w14:paraId="2A7B7655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5D775F83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Osservazione di </w:t>
            </w:r>
            <w:proofErr w:type="gramStart"/>
            <w:r w:rsidRPr="006E43AA">
              <w:rPr>
                <w:rFonts w:asciiTheme="majorHAnsi" w:hAnsiTheme="majorHAnsi" w:cstheme="majorHAnsi"/>
              </w:rPr>
              <w:t>etichette ,</w:t>
            </w:r>
            <w:proofErr w:type="gramEnd"/>
            <w:r w:rsidRPr="006E43AA">
              <w:rPr>
                <w:rFonts w:asciiTheme="majorHAnsi" w:hAnsiTheme="majorHAnsi" w:cstheme="majorHAnsi"/>
              </w:rPr>
              <w:t xml:space="preserve"> scatole, segnali, cartelli (uscita di sicurezza, estintore,..), individuazione dei simboli più significativi e utili nella vita quotidiana. Realizzazione di cartelloni e/o materiale vario che aiutino a visualizzare e memorizzare i simboli principali.</w:t>
            </w:r>
          </w:p>
        </w:tc>
      </w:tr>
      <w:tr w:rsidR="00D24FA5" w:rsidRPr="006E43AA" w14:paraId="46FC7130" w14:textId="77777777">
        <w:tc>
          <w:tcPr>
            <w:tcW w:w="3569" w:type="dxa"/>
          </w:tcPr>
          <w:p w14:paraId="2F3BFA49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PREVEDERE E</w:t>
            </w:r>
          </w:p>
          <w:p w14:paraId="2AFD99D0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IMMAGINARE</w:t>
            </w:r>
          </w:p>
        </w:tc>
        <w:tc>
          <w:tcPr>
            <w:tcW w:w="3569" w:type="dxa"/>
          </w:tcPr>
          <w:p w14:paraId="5E028B7D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Conoscere alcuni processi di trasformazione di risorse e di consumo di energia, comprendere il relativo impatto ambientale.</w:t>
            </w:r>
          </w:p>
          <w:p w14:paraId="22AE2CD4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0EFA8282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3B6D5F43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 xml:space="preserve">Conoscere e utilizzare semplici oggetti e strumenti di uso quotidiano. </w:t>
            </w:r>
          </w:p>
          <w:p w14:paraId="6DEC635B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lastRenderedPageBreak/>
              <w:t>Saperne descrivere la funzione principale.</w:t>
            </w:r>
          </w:p>
          <w:p w14:paraId="20AC87FB" w14:textId="77777777" w:rsidR="00D24FA5" w:rsidRPr="006E43AA" w:rsidRDefault="00D2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15E96DA5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37201507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lastRenderedPageBreak/>
              <w:t>Discriminare il materiale di rifiuto prodotto in classe.</w:t>
            </w:r>
          </w:p>
          <w:p w14:paraId="64D38F53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I processi di trasformazione di risorse, di consumo di energia e del relativo impatto ambientale.</w:t>
            </w:r>
          </w:p>
          <w:p w14:paraId="232E3E9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Uso corretto, struttura e funzionamento di alcuni oggetti scolastici di uso comune.</w:t>
            </w:r>
          </w:p>
        </w:tc>
        <w:tc>
          <w:tcPr>
            <w:tcW w:w="3570" w:type="dxa"/>
          </w:tcPr>
          <w:p w14:paraId="40230B3B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Conoscenza dei processi di riciclo dei rifiuti umidi.</w:t>
            </w:r>
          </w:p>
          <w:p w14:paraId="1B72A603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Smontaggio e osservazione dei vari pezzi dell’oggetto in uso o di un’immagine data;</w:t>
            </w:r>
          </w:p>
          <w:p w14:paraId="185770D2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riassemblaggio e realizzazione di un cartellone con rappresentazione grafica delle fasi di lavoro.</w:t>
            </w:r>
          </w:p>
          <w:p w14:paraId="6D8FF6D0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lastRenderedPageBreak/>
              <w:t>Scienze: realizzazione di schemi di sintesi, mappe o sequenze che illustrino il funzionamento degli oggetti considerati</w:t>
            </w:r>
          </w:p>
        </w:tc>
      </w:tr>
      <w:tr w:rsidR="00D24FA5" w:rsidRPr="006E43AA" w14:paraId="40B54B50" w14:textId="77777777">
        <w:tc>
          <w:tcPr>
            <w:tcW w:w="3569" w:type="dxa"/>
          </w:tcPr>
          <w:p w14:paraId="5D8F205E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lastRenderedPageBreak/>
              <w:t>INTERVENIRE E</w:t>
            </w:r>
          </w:p>
          <w:p w14:paraId="56D99F7F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TRASFORMARE</w:t>
            </w:r>
          </w:p>
        </w:tc>
        <w:tc>
          <w:tcPr>
            <w:tcW w:w="3569" w:type="dxa"/>
          </w:tcPr>
          <w:p w14:paraId="75C8B3CF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Conoscere alcuni processi di trasformazione di risorse e di consumo di energia, comprendere il relativo impatto ambientale.</w:t>
            </w:r>
          </w:p>
          <w:p w14:paraId="2FA702E3" w14:textId="77777777" w:rsidR="00D24FA5" w:rsidRPr="006E43AA" w:rsidRDefault="00D2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35268D84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Utilizzare i principali programmi informatici come potenziamento della didattica e delle proprie capacità espressive e comunicative.</w:t>
            </w:r>
          </w:p>
          <w:p w14:paraId="230FCCA2" w14:textId="77777777" w:rsidR="00D24FA5" w:rsidRPr="006E43AA" w:rsidRDefault="00D2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302A27DD" w14:textId="77777777" w:rsidR="00D24FA5" w:rsidRPr="006E43AA" w:rsidRDefault="009C1764">
            <w:pPr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Risolvere giochi e problemi in ambienti virtuali e di simulazione.</w:t>
            </w:r>
          </w:p>
          <w:p w14:paraId="5C4807EC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Rappresentare graficamente un percorso.</w:t>
            </w:r>
          </w:p>
          <w:p w14:paraId="5264E33E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036E9AB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Effettuare prime esperienze di Pixel art utilizzando istruzioni codificate. </w:t>
            </w:r>
          </w:p>
          <w:p w14:paraId="4531319F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0B4978E2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1CAF1A98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049BFE4E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6F77BBF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Uso di semplici software didattici (Paint, Word, Scratch)</w:t>
            </w:r>
          </w:p>
          <w:p w14:paraId="5F7202F0" w14:textId="77777777" w:rsidR="00D24FA5" w:rsidRPr="006E43AA" w:rsidRDefault="00D24FA5">
            <w:pPr>
              <w:rPr>
                <w:rFonts w:asciiTheme="majorHAnsi" w:hAnsiTheme="majorHAnsi" w:cstheme="majorHAnsi"/>
                <w:color w:val="000000"/>
              </w:rPr>
            </w:pPr>
          </w:p>
          <w:p w14:paraId="33E78ABA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Uso di interfacce grafiche sempre più raffinate e complesse anche per</w:t>
            </w:r>
            <w:r w:rsidRPr="006E43AA">
              <w:rPr>
                <w:rFonts w:asciiTheme="majorHAnsi" w:hAnsiTheme="majorHAnsi" w:cstheme="majorHAnsi"/>
              </w:rPr>
              <w:t xml:space="preserve"> dare movimento a personaggi e prevedere attraverso un percorso il raggiungimento di una meta/obiettivo (Scratch o altri simili)</w:t>
            </w:r>
          </w:p>
        </w:tc>
        <w:tc>
          <w:tcPr>
            <w:tcW w:w="3570" w:type="dxa"/>
          </w:tcPr>
          <w:p w14:paraId="54C1DDBB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2C6438CF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1BE429EE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1B2942F0" w14:textId="77777777" w:rsidR="00D24FA5" w:rsidRPr="006E43AA" w:rsidRDefault="009C1764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Avvio e utilizzo di semplici software.</w:t>
            </w:r>
          </w:p>
          <w:p w14:paraId="18F9C2DD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Utilizzo delle principali funzioni di programmi di videoscrittura.</w:t>
            </w:r>
          </w:p>
        </w:tc>
      </w:tr>
    </w:tbl>
    <w:p w14:paraId="06170A4B" w14:textId="77777777" w:rsidR="00D24FA5" w:rsidRPr="006E43AA" w:rsidRDefault="00D24FA5">
      <w:pPr>
        <w:rPr>
          <w:rFonts w:asciiTheme="majorHAnsi" w:hAnsiTheme="majorHAnsi" w:cstheme="majorHAnsi"/>
        </w:rPr>
      </w:pPr>
    </w:p>
    <w:p w14:paraId="3CF284A3" w14:textId="77777777" w:rsidR="00D24FA5" w:rsidRPr="006E43AA" w:rsidRDefault="00D24FA5">
      <w:pPr>
        <w:rPr>
          <w:rFonts w:asciiTheme="majorHAnsi" w:hAnsiTheme="majorHAnsi" w:cstheme="majorHAnsi"/>
        </w:rPr>
      </w:pPr>
    </w:p>
    <w:p w14:paraId="3ED72D31" w14:textId="77777777" w:rsidR="00D24FA5" w:rsidRPr="006E43AA" w:rsidRDefault="00D24FA5">
      <w:pPr>
        <w:rPr>
          <w:rFonts w:asciiTheme="majorHAnsi" w:hAnsiTheme="majorHAnsi" w:cstheme="majorHAnsi"/>
        </w:rPr>
      </w:pPr>
    </w:p>
    <w:tbl>
      <w:tblPr>
        <w:tblStyle w:val="a1"/>
        <w:tblW w:w="14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8"/>
        <w:gridCol w:w="3569"/>
        <w:gridCol w:w="3569"/>
        <w:gridCol w:w="3570"/>
      </w:tblGrid>
      <w:tr w:rsidR="00D24FA5" w:rsidRPr="006E43AA" w14:paraId="37FABB18" w14:textId="77777777">
        <w:tc>
          <w:tcPr>
            <w:tcW w:w="14277" w:type="dxa"/>
            <w:gridSpan w:val="4"/>
          </w:tcPr>
          <w:p w14:paraId="5FED91AE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E43AA">
              <w:rPr>
                <w:rFonts w:asciiTheme="majorHAnsi" w:hAnsiTheme="majorHAnsi" w:cstheme="majorHAnsi"/>
                <w:b/>
                <w:sz w:val="32"/>
                <w:szCs w:val="32"/>
              </w:rPr>
              <w:t>Classe terza</w:t>
            </w:r>
          </w:p>
        </w:tc>
      </w:tr>
      <w:tr w:rsidR="00D24FA5" w:rsidRPr="006E43AA" w14:paraId="738040B9" w14:textId="77777777">
        <w:tc>
          <w:tcPr>
            <w:tcW w:w="3569" w:type="dxa"/>
          </w:tcPr>
          <w:p w14:paraId="28E85D5D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Competenza</w:t>
            </w:r>
          </w:p>
        </w:tc>
        <w:tc>
          <w:tcPr>
            <w:tcW w:w="3569" w:type="dxa"/>
          </w:tcPr>
          <w:p w14:paraId="755283DC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Abilità</w:t>
            </w:r>
          </w:p>
        </w:tc>
        <w:tc>
          <w:tcPr>
            <w:tcW w:w="3569" w:type="dxa"/>
          </w:tcPr>
          <w:p w14:paraId="79998F45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Conoscenze</w:t>
            </w:r>
          </w:p>
        </w:tc>
        <w:tc>
          <w:tcPr>
            <w:tcW w:w="3570" w:type="dxa"/>
          </w:tcPr>
          <w:p w14:paraId="131A501E" w14:textId="77777777" w:rsidR="00D24FA5" w:rsidRPr="006E43AA" w:rsidRDefault="009C1764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Compiti significativi</w:t>
            </w:r>
          </w:p>
        </w:tc>
      </w:tr>
      <w:tr w:rsidR="00D24FA5" w:rsidRPr="006E43AA" w14:paraId="767F1F20" w14:textId="77777777">
        <w:tc>
          <w:tcPr>
            <w:tcW w:w="3569" w:type="dxa"/>
          </w:tcPr>
          <w:p w14:paraId="1A3FF165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VEDERE E</w:t>
            </w:r>
          </w:p>
          <w:p w14:paraId="221C70A8" w14:textId="77777777" w:rsidR="00D24FA5" w:rsidRPr="006E43AA" w:rsidRDefault="009C1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/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eastAsia="Times New Roman" w:hAnsiTheme="majorHAnsi" w:cstheme="majorHAnsi"/>
                <w:b/>
                <w:color w:val="000000"/>
              </w:rPr>
              <w:t>OSSERVARE</w:t>
            </w:r>
          </w:p>
          <w:p w14:paraId="381AA304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70EC9CF4" w14:textId="12D72FDC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Conoscere le differenze concettuali tra il prodotto finito, gli strumenti e i materiali per la produzione e il rifiuto, se presente.</w:t>
            </w:r>
          </w:p>
          <w:p w14:paraId="404E27F0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115F003A" w14:textId="6453BB66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Osservare nell’ambiente circostante la presenza di rifiuti (in particolare relativi alla carta) non smaltiti correttamente.</w:t>
            </w:r>
          </w:p>
          <w:p w14:paraId="049862FA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6519C33F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Riconoscimento delle principali caratteristiche dei vari materiali.</w:t>
            </w:r>
          </w:p>
          <w:p w14:paraId="28642B18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25D5FE14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1D810E40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Distinzione tra materiali di origine naturale e artificiale.</w:t>
            </w:r>
          </w:p>
          <w:p w14:paraId="7B0C5D93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246ED6AD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0" w:type="dxa"/>
          </w:tcPr>
          <w:p w14:paraId="4B2E718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cartelloni esplicativi con disegni e/o foto.</w:t>
            </w:r>
          </w:p>
          <w:p w14:paraId="4FC546B7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5E36C70D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</w:tr>
      <w:tr w:rsidR="00D24FA5" w:rsidRPr="006E43AA" w14:paraId="3021AEEE" w14:textId="77777777">
        <w:tc>
          <w:tcPr>
            <w:tcW w:w="3569" w:type="dxa"/>
          </w:tcPr>
          <w:p w14:paraId="05DA13ED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lastRenderedPageBreak/>
              <w:t>PREVEDERE E</w:t>
            </w:r>
          </w:p>
          <w:p w14:paraId="1A3B23F9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IMMAGINARE</w:t>
            </w:r>
          </w:p>
        </w:tc>
        <w:tc>
          <w:tcPr>
            <w:tcW w:w="3569" w:type="dxa"/>
          </w:tcPr>
          <w:p w14:paraId="69DFB5C3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Individuare la struttura di semplici artefatti, analizzarne qualità e proprietà, descriverli nella loro unitarietà e nelle loro parti prevedendone il loro utilizzo in differenti contesti.</w:t>
            </w:r>
          </w:p>
          <w:p w14:paraId="464CDD6B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0DD73B13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Pianificare varie ipotesi per un corretto smaltimento della carta.</w:t>
            </w:r>
          </w:p>
          <w:p w14:paraId="1501FC48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0838085D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Analisi delle specifiche caratteristiche di ogni materiale in funzione del progetto da realizzare. </w:t>
            </w:r>
          </w:p>
        </w:tc>
        <w:tc>
          <w:tcPr>
            <w:tcW w:w="3570" w:type="dxa"/>
          </w:tcPr>
          <w:p w14:paraId="68A57FB8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Stesura di uno schema/ di un progetto per la realizzazione di un semplice manufatto </w:t>
            </w:r>
            <w:proofErr w:type="gramStart"/>
            <w:r w:rsidRPr="006E43AA">
              <w:rPr>
                <w:rFonts w:asciiTheme="majorHAnsi" w:hAnsiTheme="majorHAnsi" w:cstheme="majorHAnsi"/>
              </w:rPr>
              <w:t>( elencando</w:t>
            </w:r>
            <w:proofErr w:type="gramEnd"/>
            <w:r w:rsidRPr="006E43AA">
              <w:rPr>
                <w:rFonts w:asciiTheme="majorHAnsi" w:hAnsiTheme="majorHAnsi" w:cstheme="majorHAnsi"/>
              </w:rPr>
              <w:t xml:space="preserve"> materiali, strumenti, fasi, tempi e istruzioni pratiche). </w:t>
            </w:r>
          </w:p>
        </w:tc>
      </w:tr>
      <w:tr w:rsidR="00D24FA5" w:rsidRPr="006E43AA" w14:paraId="205B4CC5" w14:textId="77777777">
        <w:tc>
          <w:tcPr>
            <w:tcW w:w="3569" w:type="dxa"/>
          </w:tcPr>
          <w:p w14:paraId="1740A852" w14:textId="77777777" w:rsidR="00D24FA5" w:rsidRPr="006E43AA" w:rsidRDefault="009C1764">
            <w:pPr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INTERVENIRE E</w:t>
            </w:r>
          </w:p>
          <w:p w14:paraId="26860CAF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TRASFORMARE</w:t>
            </w:r>
          </w:p>
        </w:tc>
        <w:tc>
          <w:tcPr>
            <w:tcW w:w="3569" w:type="dxa"/>
          </w:tcPr>
          <w:p w14:paraId="7FA1669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Smontare e rimontare semplici oggetti (artefatto).</w:t>
            </w:r>
          </w:p>
          <w:p w14:paraId="6DE8D670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18777A01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3A9040D2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Smaltire correttamente i rifiuti cartacei a scuola e negli ambienti circostanti. </w:t>
            </w:r>
          </w:p>
          <w:p w14:paraId="4B138491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46D18511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Trasformare il rifiuto cartaceo in una risorsa per la creazione di nuovi artefatti documentando le fasi della loro realizzazione anche attraverso l’utilizzo di strumenti multimediali.</w:t>
            </w:r>
          </w:p>
        </w:tc>
        <w:tc>
          <w:tcPr>
            <w:tcW w:w="3569" w:type="dxa"/>
          </w:tcPr>
          <w:p w14:paraId="6EEAC792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Manipolazione e trasformazione delle parti che compongono i differenti oggetti considerati.</w:t>
            </w:r>
          </w:p>
          <w:p w14:paraId="3FF7298B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08019CEE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Le principali regole per una corretta raccolta differenziata.</w:t>
            </w:r>
          </w:p>
          <w:p w14:paraId="40EE0B5C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0736AB68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575A663C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Uso </w:t>
            </w:r>
            <w:proofErr w:type="gramStart"/>
            <w:r w:rsidRPr="006E43AA">
              <w:rPr>
                <w:rFonts w:asciiTheme="majorHAnsi" w:hAnsiTheme="majorHAnsi" w:cstheme="majorHAnsi"/>
              </w:rPr>
              <w:t>di :</w:t>
            </w:r>
            <w:proofErr w:type="gramEnd"/>
          </w:p>
          <w:p w14:paraId="4210E124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Tutorial/ video</w:t>
            </w:r>
          </w:p>
          <w:p w14:paraId="1C99F7A6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Documentari</w:t>
            </w:r>
          </w:p>
          <w:p w14:paraId="59BE5F6A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Programmi di videoscrittura e disegno</w:t>
            </w:r>
          </w:p>
        </w:tc>
        <w:tc>
          <w:tcPr>
            <w:tcW w:w="3570" w:type="dxa"/>
          </w:tcPr>
          <w:p w14:paraId="775F439D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un foglio di carta riciclata</w:t>
            </w:r>
          </w:p>
          <w:p w14:paraId="1CB1E3A3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6F769298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elementi decorativi per l’aula o in occasione di feste e ricorrenze</w:t>
            </w:r>
          </w:p>
          <w:p w14:paraId="32E2BBC5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3F4A336E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Giornata ecologica </w:t>
            </w:r>
          </w:p>
          <w:p w14:paraId="1CA3EC03" w14:textId="77777777" w:rsidR="00D24FA5" w:rsidRPr="006E43AA" w:rsidRDefault="00D24FA5">
            <w:pPr>
              <w:rPr>
                <w:rFonts w:asciiTheme="majorHAnsi" w:hAnsiTheme="majorHAnsi" w:cstheme="majorHAnsi"/>
              </w:rPr>
            </w:pPr>
          </w:p>
          <w:p w14:paraId="57A1FBE4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semplici prodotti in ambito digitale.</w:t>
            </w:r>
          </w:p>
          <w:p w14:paraId="7C493AA2" w14:textId="77777777" w:rsidR="00D24FA5" w:rsidRPr="006E43AA" w:rsidRDefault="009C1764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99CD50A" w14:textId="77777777" w:rsidR="00D24FA5" w:rsidRPr="006E43AA" w:rsidRDefault="00D24FA5">
      <w:pPr>
        <w:rPr>
          <w:rFonts w:asciiTheme="majorHAnsi" w:hAnsiTheme="majorHAnsi" w:cstheme="majorHAnsi"/>
        </w:rPr>
      </w:pPr>
    </w:p>
    <w:p w14:paraId="40A5D8AB" w14:textId="77777777" w:rsidR="00D24FA5" w:rsidRPr="006E43AA" w:rsidRDefault="00D24FA5">
      <w:pPr>
        <w:rPr>
          <w:rFonts w:asciiTheme="majorHAnsi" w:hAnsiTheme="majorHAnsi" w:cstheme="majorHAnsi"/>
        </w:rPr>
      </w:pP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8"/>
        <w:gridCol w:w="3569"/>
        <w:gridCol w:w="3569"/>
        <w:gridCol w:w="3570"/>
      </w:tblGrid>
      <w:tr w:rsidR="002D507A" w:rsidRPr="006E43AA" w14:paraId="269E9A9F" w14:textId="77777777" w:rsidTr="00A428DB">
        <w:tc>
          <w:tcPr>
            <w:tcW w:w="14277" w:type="dxa"/>
            <w:gridSpan w:val="4"/>
          </w:tcPr>
          <w:p w14:paraId="161B0BC1" w14:textId="77777777" w:rsidR="002D507A" w:rsidRPr="006E43AA" w:rsidRDefault="002D507A" w:rsidP="00A428DB">
            <w:pPr>
              <w:pStyle w:val="Normale1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E43AA">
              <w:rPr>
                <w:rFonts w:asciiTheme="majorHAnsi" w:hAnsiTheme="majorHAnsi" w:cstheme="majorHAnsi"/>
                <w:b/>
                <w:sz w:val="32"/>
                <w:szCs w:val="32"/>
              </w:rPr>
              <w:t>Classe quarta</w:t>
            </w:r>
          </w:p>
        </w:tc>
      </w:tr>
      <w:tr w:rsidR="002D507A" w:rsidRPr="006E43AA" w14:paraId="3F21D0C2" w14:textId="77777777" w:rsidTr="00A428DB">
        <w:tc>
          <w:tcPr>
            <w:tcW w:w="3569" w:type="dxa"/>
          </w:tcPr>
          <w:p w14:paraId="2D9E7F62" w14:textId="77777777" w:rsidR="002D507A" w:rsidRPr="006E43AA" w:rsidRDefault="002D507A" w:rsidP="00A428DB">
            <w:pPr>
              <w:pStyle w:val="Normale1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Competenza</w:t>
            </w:r>
          </w:p>
        </w:tc>
        <w:tc>
          <w:tcPr>
            <w:tcW w:w="3569" w:type="dxa"/>
          </w:tcPr>
          <w:p w14:paraId="3489A03A" w14:textId="77777777" w:rsidR="002D507A" w:rsidRPr="006E43AA" w:rsidRDefault="002D507A" w:rsidP="00A428DB">
            <w:pPr>
              <w:pStyle w:val="Normale1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Abilità</w:t>
            </w:r>
          </w:p>
        </w:tc>
        <w:tc>
          <w:tcPr>
            <w:tcW w:w="3569" w:type="dxa"/>
          </w:tcPr>
          <w:p w14:paraId="1ED4B1CE" w14:textId="77777777" w:rsidR="002D507A" w:rsidRPr="006E43AA" w:rsidRDefault="002D507A" w:rsidP="00A428DB">
            <w:pPr>
              <w:pStyle w:val="Normale1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Conoscenze</w:t>
            </w:r>
          </w:p>
        </w:tc>
        <w:tc>
          <w:tcPr>
            <w:tcW w:w="3570" w:type="dxa"/>
          </w:tcPr>
          <w:p w14:paraId="60B5F26B" w14:textId="77777777" w:rsidR="002D507A" w:rsidRPr="006E43AA" w:rsidRDefault="002D507A" w:rsidP="00A428DB">
            <w:pPr>
              <w:pStyle w:val="Normale1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Compiti significativi</w:t>
            </w:r>
          </w:p>
        </w:tc>
      </w:tr>
      <w:tr w:rsidR="002D507A" w:rsidRPr="006E43AA" w14:paraId="39E1EE03" w14:textId="77777777" w:rsidTr="00A428DB">
        <w:tc>
          <w:tcPr>
            <w:tcW w:w="3569" w:type="dxa"/>
          </w:tcPr>
          <w:p w14:paraId="0F526CC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VEDERE E</w:t>
            </w:r>
          </w:p>
          <w:p w14:paraId="6824FBDE" w14:textId="77777777" w:rsidR="002D507A" w:rsidRPr="006E43AA" w:rsidRDefault="002D507A" w:rsidP="00A428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" w:line="240" w:lineRule="auto"/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eastAsia="Times New Roman" w:hAnsiTheme="majorHAnsi" w:cstheme="majorHAnsi"/>
                <w:b/>
                <w:color w:val="000000"/>
              </w:rPr>
              <w:t>OSSERVARE</w:t>
            </w:r>
          </w:p>
          <w:p w14:paraId="6DDF561A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2BF71736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Osservare l’ambiente circostante (paese e ambienti geografici) e riconoscere gli ambienti artificiali. </w:t>
            </w:r>
          </w:p>
          <w:p w14:paraId="41423E85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5654E3B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A770613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330DC2D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47B5297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Discriminare il materiale di rifiuto prodotto in classe.</w:t>
            </w:r>
          </w:p>
          <w:p w14:paraId="0A1C0CBB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12109E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B87069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615CAD2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D129196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C680348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Comprendere e rielaborare le informazioni ricavate dalle etichette e/o dai volantini e applicarle in situazioni concrete.</w:t>
            </w:r>
          </w:p>
          <w:p w14:paraId="7D52A82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670B1AC4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lastRenderedPageBreak/>
              <w:t xml:space="preserve">Riconoscimento degli elementi artificiali all’interno degli ambienti geografici considerati anche nella disciplina di geografia. </w:t>
            </w:r>
          </w:p>
          <w:p w14:paraId="300ECF9C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33F578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00ED227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3A10DC5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Conoscenza dei processi di riciclo di uno o più materiali.</w:t>
            </w:r>
          </w:p>
          <w:p w14:paraId="5499EBB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FF5EC88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87FF7B3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04E3CC9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47EABA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A8D290C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46C8E59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Testo regolativo ed informativo.</w:t>
            </w:r>
          </w:p>
        </w:tc>
        <w:tc>
          <w:tcPr>
            <w:tcW w:w="3570" w:type="dxa"/>
          </w:tcPr>
          <w:p w14:paraId="739DAFC4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lastRenderedPageBreak/>
              <w:t>Realizzazione (a scelta) di:</w:t>
            </w:r>
          </w:p>
          <w:p w14:paraId="036CDE54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- un plastico del quartiere e/o del paese;</w:t>
            </w:r>
          </w:p>
          <w:p w14:paraId="0299F431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- un terrario;</w:t>
            </w:r>
          </w:p>
          <w:p w14:paraId="6739ADB3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- un </w:t>
            </w:r>
            <w:proofErr w:type="spellStart"/>
            <w:r w:rsidRPr="006E43AA">
              <w:rPr>
                <w:rFonts w:asciiTheme="majorHAnsi" w:hAnsiTheme="majorHAnsi" w:cstheme="majorHAnsi"/>
              </w:rPr>
              <w:t>lapbook</w:t>
            </w:r>
            <w:proofErr w:type="spellEnd"/>
            <w:r w:rsidRPr="006E43AA">
              <w:rPr>
                <w:rFonts w:asciiTheme="majorHAnsi" w:hAnsiTheme="majorHAnsi" w:cstheme="majorHAnsi"/>
              </w:rPr>
              <w:t xml:space="preserve">. </w:t>
            </w:r>
          </w:p>
          <w:p w14:paraId="2AC9AB2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5B8FDEC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Creazione di contenitori per la raccolta differenziata in classe.</w:t>
            </w:r>
          </w:p>
          <w:p w14:paraId="74F20406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Realizzazione di cartelloni che rappresentino i processi di </w:t>
            </w:r>
            <w:r w:rsidRPr="006E43AA">
              <w:rPr>
                <w:rFonts w:asciiTheme="majorHAnsi" w:hAnsiTheme="majorHAnsi" w:cstheme="majorHAnsi"/>
              </w:rPr>
              <w:lastRenderedPageBreak/>
              <w:t>trasformazione del materiale considerato.</w:t>
            </w:r>
          </w:p>
          <w:p w14:paraId="03914A5A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un mosaico con il materiale di riciclo.</w:t>
            </w:r>
          </w:p>
          <w:p w14:paraId="77DE0F05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simboli ed etichette identificative di un prodotto; eventuale realizzazione di volantini con l’uso di piattaforme multimediali (</w:t>
            </w:r>
            <w:proofErr w:type="spellStart"/>
            <w:r w:rsidRPr="006E43AA">
              <w:rPr>
                <w:rFonts w:asciiTheme="majorHAnsi" w:hAnsiTheme="majorHAnsi" w:cstheme="majorHAnsi"/>
              </w:rPr>
              <w:t>Canva</w:t>
            </w:r>
            <w:proofErr w:type="spellEnd"/>
            <w:r w:rsidRPr="006E43A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proofErr w:type="gramStart"/>
            <w:r w:rsidRPr="006E43AA">
              <w:rPr>
                <w:rFonts w:asciiTheme="majorHAnsi" w:hAnsiTheme="majorHAnsi" w:cstheme="majorHAnsi"/>
              </w:rPr>
              <w:t>Genially</w:t>
            </w:r>
            <w:proofErr w:type="spellEnd"/>
            <w:r w:rsidRPr="006E43AA">
              <w:rPr>
                <w:rFonts w:asciiTheme="majorHAnsi" w:hAnsiTheme="majorHAnsi" w:cstheme="majorHAnsi"/>
              </w:rPr>
              <w:t>..</w:t>
            </w:r>
            <w:proofErr w:type="gramEnd"/>
            <w:r w:rsidRPr="006E43AA">
              <w:rPr>
                <w:rFonts w:asciiTheme="majorHAnsi" w:hAnsiTheme="majorHAnsi" w:cstheme="majorHAnsi"/>
              </w:rPr>
              <w:t>)</w:t>
            </w:r>
          </w:p>
          <w:p w14:paraId="1CF33917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Costruzione di grafici, tabelle che riportino indagini svolte.</w:t>
            </w:r>
          </w:p>
        </w:tc>
      </w:tr>
      <w:tr w:rsidR="002D507A" w:rsidRPr="006E43AA" w14:paraId="00DAA828" w14:textId="77777777" w:rsidTr="00A428DB">
        <w:tc>
          <w:tcPr>
            <w:tcW w:w="3569" w:type="dxa"/>
          </w:tcPr>
          <w:p w14:paraId="2B74CDF2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lastRenderedPageBreak/>
              <w:t>PREVEDERE E</w:t>
            </w:r>
          </w:p>
          <w:p w14:paraId="3B0D831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IMMAGINARE</w:t>
            </w:r>
          </w:p>
        </w:tc>
        <w:tc>
          <w:tcPr>
            <w:tcW w:w="3569" w:type="dxa"/>
          </w:tcPr>
          <w:p w14:paraId="106C1DAC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Formulare le istruzioni per realizzare un progetto.</w:t>
            </w:r>
          </w:p>
          <w:p w14:paraId="1EBB080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830E040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6179E96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Seguire le istruzioni ipotizzate e verificare il risultato ottenuto cercando soluzioni ad eventuali problemi emersi.</w:t>
            </w:r>
          </w:p>
        </w:tc>
        <w:tc>
          <w:tcPr>
            <w:tcW w:w="3569" w:type="dxa"/>
          </w:tcPr>
          <w:p w14:paraId="632BC831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Progettazione di un percorso e formulazione di istruzioni per realizzarlo.</w:t>
            </w:r>
          </w:p>
          <w:p w14:paraId="21ABE8A1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B082062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Accedere ad Internet e navigare.</w:t>
            </w:r>
          </w:p>
          <w:p w14:paraId="61CF3CC5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70" w:type="dxa"/>
          </w:tcPr>
          <w:p w14:paraId="665B445B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Utilizza giochi interattivi per realizzare percorsi.</w:t>
            </w:r>
          </w:p>
          <w:p w14:paraId="565A3B63" w14:textId="77777777" w:rsidR="002D507A" w:rsidRPr="006E43AA" w:rsidRDefault="002D507A" w:rsidP="00A428DB">
            <w:pPr>
              <w:rPr>
                <w:rFonts w:asciiTheme="majorHAnsi" w:hAnsiTheme="majorHAnsi" w:cstheme="majorHAnsi"/>
              </w:rPr>
            </w:pPr>
          </w:p>
          <w:p w14:paraId="5EA5271F" w14:textId="77777777" w:rsidR="002D507A" w:rsidRPr="006E43AA" w:rsidRDefault="002D507A" w:rsidP="00A428DB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Ricerca di notizie, immagini e file su Internet.</w:t>
            </w:r>
          </w:p>
        </w:tc>
      </w:tr>
      <w:tr w:rsidR="002D507A" w:rsidRPr="006E43AA" w14:paraId="163A7DE1" w14:textId="77777777" w:rsidTr="00A428DB">
        <w:tc>
          <w:tcPr>
            <w:tcW w:w="3569" w:type="dxa"/>
          </w:tcPr>
          <w:p w14:paraId="5F71BC7A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INTERVENIRE E</w:t>
            </w:r>
          </w:p>
          <w:p w14:paraId="29588C22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eastAsia="Times New Roman" w:hAnsiTheme="majorHAnsi" w:cstheme="majorHAnsi"/>
                <w:b/>
              </w:rPr>
              <w:t>TRASFORMARE</w:t>
            </w:r>
          </w:p>
        </w:tc>
        <w:tc>
          <w:tcPr>
            <w:tcW w:w="3569" w:type="dxa"/>
          </w:tcPr>
          <w:p w14:paraId="4504C44D" w14:textId="77777777" w:rsidR="002D507A" w:rsidRPr="006E43AA" w:rsidRDefault="002D507A" w:rsidP="00A428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</w:rPr>
              <w:t>Conoscere l’utilizzo e il funzionamento di alcuni oggetti di uso comune.</w:t>
            </w:r>
            <w:r w:rsidRPr="006E43AA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62EB908B" w14:textId="77777777" w:rsidR="002D507A" w:rsidRPr="006E43AA" w:rsidRDefault="002D507A" w:rsidP="00A428D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Saperne descrivere la funzione principale.</w:t>
            </w:r>
          </w:p>
          <w:p w14:paraId="021504C8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B652FCA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4F6E411" w14:textId="73053CCF" w:rsidR="002D507A" w:rsidRPr="006E43AA" w:rsidRDefault="002D507A" w:rsidP="002D507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  <w:color w:val="000000"/>
              </w:rPr>
              <w:t>Conoscere alcuni processi di trasformazione di risorse e di consumo di energia, comprendere il relativo impatto ambientale.</w:t>
            </w:r>
          </w:p>
        </w:tc>
        <w:tc>
          <w:tcPr>
            <w:tcW w:w="3569" w:type="dxa"/>
          </w:tcPr>
          <w:p w14:paraId="1E984269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Uso corretto, struttura e funzionamento di alcuni </w:t>
            </w:r>
            <w:proofErr w:type="gramStart"/>
            <w:r w:rsidRPr="006E43AA">
              <w:rPr>
                <w:rFonts w:asciiTheme="majorHAnsi" w:hAnsiTheme="majorHAnsi" w:cstheme="majorHAnsi"/>
              </w:rPr>
              <w:t>oggetti  di</w:t>
            </w:r>
            <w:proofErr w:type="gramEnd"/>
            <w:r w:rsidRPr="006E43AA">
              <w:rPr>
                <w:rFonts w:asciiTheme="majorHAnsi" w:hAnsiTheme="majorHAnsi" w:cstheme="majorHAnsi"/>
              </w:rPr>
              <w:t xml:space="preserve"> uso comune.</w:t>
            </w:r>
          </w:p>
          <w:p w14:paraId="52386EA4" w14:textId="77777777" w:rsidR="002D507A" w:rsidRPr="006E43AA" w:rsidRDefault="002D507A" w:rsidP="00A428DB">
            <w:pPr>
              <w:rPr>
                <w:rFonts w:asciiTheme="majorHAnsi" w:hAnsiTheme="majorHAnsi" w:cstheme="majorHAnsi"/>
              </w:rPr>
            </w:pPr>
          </w:p>
          <w:p w14:paraId="735FCCD0" w14:textId="77777777" w:rsidR="002D507A" w:rsidRPr="006E43AA" w:rsidRDefault="002D507A" w:rsidP="002D507A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A59E03B" w14:textId="2AFAD23A" w:rsidR="002D507A" w:rsidRPr="006E43AA" w:rsidRDefault="002D507A" w:rsidP="002D507A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I processi di trasformazione di risorse, di consumo di energia e del relativo impatto ambientale.</w:t>
            </w:r>
          </w:p>
        </w:tc>
        <w:tc>
          <w:tcPr>
            <w:tcW w:w="3570" w:type="dxa"/>
          </w:tcPr>
          <w:p w14:paraId="04FC03F0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Smontaggio e osservazione dei vari pezzi dell’oggetto in uso; riassemblaggio e realizzazione di un cartellone con rappresentazione grafica delle fasi di lavoro.</w:t>
            </w:r>
          </w:p>
          <w:p w14:paraId="532FD31F" w14:textId="77777777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CC32A4B" w14:textId="059D5E53" w:rsidR="002D507A" w:rsidRPr="006E43AA" w:rsidRDefault="002D507A" w:rsidP="00A428DB">
            <w:pPr>
              <w:pStyle w:val="Normale1"/>
              <w:spacing w:after="0" w:line="240" w:lineRule="auto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Scienze: realizzazione di schemi di sintesi, mappe o sequenze che illustrino il funzionamento degli oggetti considerati.</w:t>
            </w:r>
          </w:p>
        </w:tc>
      </w:tr>
    </w:tbl>
    <w:p w14:paraId="01DFB74F" w14:textId="77777777" w:rsidR="00D24FA5" w:rsidRPr="006E43AA" w:rsidRDefault="00D24FA5">
      <w:pPr>
        <w:rPr>
          <w:rFonts w:asciiTheme="majorHAnsi" w:hAnsiTheme="majorHAnsi" w:cstheme="majorHAnsi"/>
        </w:rPr>
      </w:pPr>
    </w:p>
    <w:p w14:paraId="7E880DB7" w14:textId="503F35B0" w:rsidR="00D24FA5" w:rsidRDefault="00D24FA5">
      <w:pPr>
        <w:rPr>
          <w:rFonts w:asciiTheme="majorHAnsi" w:hAnsiTheme="majorHAnsi" w:cstheme="majorHAnsi"/>
        </w:rPr>
      </w:pPr>
    </w:p>
    <w:p w14:paraId="23FB83EB" w14:textId="0300A631" w:rsidR="00E0320D" w:rsidRDefault="00E0320D">
      <w:pPr>
        <w:rPr>
          <w:rFonts w:asciiTheme="majorHAnsi" w:hAnsiTheme="majorHAnsi" w:cstheme="majorHAnsi"/>
        </w:rPr>
      </w:pPr>
    </w:p>
    <w:p w14:paraId="4AF454C8" w14:textId="1A65523B" w:rsidR="00E0320D" w:rsidRDefault="00E0320D">
      <w:pPr>
        <w:rPr>
          <w:rFonts w:asciiTheme="majorHAnsi" w:hAnsiTheme="majorHAnsi" w:cstheme="majorHAnsi"/>
        </w:rPr>
      </w:pPr>
    </w:p>
    <w:p w14:paraId="3C10562F" w14:textId="77777777" w:rsidR="00E0320D" w:rsidRPr="006E43AA" w:rsidRDefault="00E0320D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E43AA" w:rsidRPr="006E43AA" w14:paraId="4A1E93D6" w14:textId="77777777" w:rsidTr="001B7A01">
        <w:tc>
          <w:tcPr>
            <w:tcW w:w="14277" w:type="dxa"/>
            <w:gridSpan w:val="4"/>
          </w:tcPr>
          <w:p w14:paraId="0F1C420D" w14:textId="77777777" w:rsidR="006E43AA" w:rsidRPr="006E43AA" w:rsidRDefault="006E43AA" w:rsidP="001B7A01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E43AA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Classe quinta</w:t>
            </w:r>
          </w:p>
        </w:tc>
      </w:tr>
      <w:tr w:rsidR="006E43AA" w:rsidRPr="006E43AA" w14:paraId="251C98A9" w14:textId="77777777" w:rsidTr="001B7A01">
        <w:tc>
          <w:tcPr>
            <w:tcW w:w="3569" w:type="dxa"/>
          </w:tcPr>
          <w:p w14:paraId="121A4B8B" w14:textId="77777777" w:rsidR="006E43AA" w:rsidRPr="006E43AA" w:rsidRDefault="006E43AA" w:rsidP="001B7A01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Competenza</w:t>
            </w:r>
          </w:p>
        </w:tc>
        <w:tc>
          <w:tcPr>
            <w:tcW w:w="3569" w:type="dxa"/>
          </w:tcPr>
          <w:p w14:paraId="15D0BBF6" w14:textId="77777777" w:rsidR="006E43AA" w:rsidRPr="006E43AA" w:rsidRDefault="006E43AA" w:rsidP="001B7A01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Abilità</w:t>
            </w:r>
          </w:p>
        </w:tc>
        <w:tc>
          <w:tcPr>
            <w:tcW w:w="3569" w:type="dxa"/>
          </w:tcPr>
          <w:p w14:paraId="03C78325" w14:textId="77777777" w:rsidR="006E43AA" w:rsidRPr="006E43AA" w:rsidRDefault="006E43AA" w:rsidP="001B7A01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Conoscenze</w:t>
            </w:r>
          </w:p>
        </w:tc>
        <w:tc>
          <w:tcPr>
            <w:tcW w:w="3570" w:type="dxa"/>
          </w:tcPr>
          <w:p w14:paraId="17FECD74" w14:textId="77777777" w:rsidR="006E43AA" w:rsidRPr="006E43AA" w:rsidRDefault="006E43AA" w:rsidP="001B7A01">
            <w:pPr>
              <w:jc w:val="center"/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Compiti significativi</w:t>
            </w:r>
          </w:p>
        </w:tc>
      </w:tr>
      <w:tr w:rsidR="006E43AA" w:rsidRPr="006E43AA" w14:paraId="41A596B8" w14:textId="77777777" w:rsidTr="001B7A01">
        <w:tc>
          <w:tcPr>
            <w:tcW w:w="3569" w:type="dxa"/>
          </w:tcPr>
          <w:p w14:paraId="551943BD" w14:textId="77777777" w:rsidR="006E43AA" w:rsidRPr="006E43AA" w:rsidRDefault="006E43AA" w:rsidP="001B7A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43AA">
              <w:rPr>
                <w:rFonts w:asciiTheme="majorHAnsi" w:hAnsiTheme="majorHAnsi" w:cstheme="majorHAnsi"/>
                <w:b/>
                <w:bCs/>
              </w:rPr>
              <w:t>VEDERE E</w:t>
            </w:r>
          </w:p>
          <w:p w14:paraId="45489A47" w14:textId="77777777" w:rsidR="006E43AA" w:rsidRPr="006E43AA" w:rsidRDefault="006E43AA" w:rsidP="001B7A01">
            <w:pPr>
              <w:pStyle w:val="Indicazioninormale"/>
              <w:ind w:firstLine="22"/>
              <w:rPr>
                <w:rFonts w:asciiTheme="majorHAnsi" w:hAnsiTheme="majorHAnsi" w:cstheme="majorHAnsi"/>
                <w:sz w:val="22"/>
                <w:szCs w:val="22"/>
              </w:rPr>
            </w:pPr>
            <w:r w:rsidRPr="006E43AA"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  <w:t>OSSERVARE</w:t>
            </w:r>
          </w:p>
          <w:p w14:paraId="0D536FDC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14:paraId="54F70B22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Osservare l’ambiente circostante (paese e ambienti geografici) e riconoscere gli elementi artificiali.</w:t>
            </w:r>
          </w:p>
          <w:p w14:paraId="24730ABE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Comprendere e rielaborare le informazioni ricavate dalle etichette e/o dai volantini e applicarle in situazioni concrete.</w:t>
            </w:r>
          </w:p>
          <w:p w14:paraId="6C6FEA5F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1C7F2611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Impiegare alcune regole del disegno tecnico per rappresentare semplici oggetti.</w:t>
            </w:r>
          </w:p>
        </w:tc>
        <w:tc>
          <w:tcPr>
            <w:tcW w:w="3569" w:type="dxa"/>
          </w:tcPr>
          <w:p w14:paraId="54E40ED9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Riconoscimento degli elementi artificiali all’interno degli ambienti geografici considerati anche nella disciplina di Geografia.</w:t>
            </w:r>
          </w:p>
          <w:p w14:paraId="4C1A8F45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Testo regolativo e informativo.</w:t>
            </w:r>
          </w:p>
          <w:p w14:paraId="31F72E3F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72B5FB1A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4A6F1AF1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Utilizza gli strumenti del disegno tecnico.</w:t>
            </w:r>
          </w:p>
        </w:tc>
        <w:tc>
          <w:tcPr>
            <w:tcW w:w="3570" w:type="dxa"/>
          </w:tcPr>
          <w:p w14:paraId="23696B31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un plastico del quartiere e/o del paese.</w:t>
            </w:r>
          </w:p>
          <w:p w14:paraId="1E41EFE6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629D0DC3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L’insegnante prepara scatole di detersivi e/o alimenti e i bambini devono inventare e realizzare simboli e etichette identificative del prodotto. </w:t>
            </w:r>
          </w:p>
          <w:p w14:paraId="3E25EF6C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Realizzazione di cartelloni e/o materiale vario che aiutino a visualizzare e memorizzare le attività svolte.</w:t>
            </w:r>
          </w:p>
          <w:p w14:paraId="505EC632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Costruzione di grafici, tabelle, areogrammi relativi ad attività svolte sulla classe.</w:t>
            </w:r>
          </w:p>
          <w:p w14:paraId="5EE63C56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Costruzione di poligoni regolari.</w:t>
            </w:r>
          </w:p>
        </w:tc>
      </w:tr>
      <w:tr w:rsidR="006E43AA" w:rsidRPr="006E43AA" w14:paraId="25325B92" w14:textId="77777777" w:rsidTr="001B7A01">
        <w:tc>
          <w:tcPr>
            <w:tcW w:w="3569" w:type="dxa"/>
          </w:tcPr>
          <w:p w14:paraId="0893E4C4" w14:textId="77777777" w:rsidR="006E43AA" w:rsidRPr="006E43AA" w:rsidRDefault="006E43AA" w:rsidP="001B7A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43AA">
              <w:rPr>
                <w:rFonts w:asciiTheme="majorHAnsi" w:hAnsiTheme="majorHAnsi" w:cstheme="majorHAnsi"/>
                <w:b/>
                <w:bCs/>
              </w:rPr>
              <w:t>PREVEDERE E</w:t>
            </w:r>
          </w:p>
          <w:p w14:paraId="2CBBF777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  <w:b/>
                <w:bCs/>
              </w:rPr>
              <w:t>IMMAGINARE</w:t>
            </w:r>
          </w:p>
        </w:tc>
        <w:tc>
          <w:tcPr>
            <w:tcW w:w="3569" w:type="dxa"/>
          </w:tcPr>
          <w:p w14:paraId="421155EA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Conoscere l’utilizzo e il funzionamento di alcuni oggetti di uso comune (scelti in base alle caratteristiche ed interessi del gruppo classe e agli indicatori previsti dalla programmazione di scienze).</w:t>
            </w:r>
          </w:p>
          <w:p w14:paraId="2E19C900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Pianificare la fabbricazione di un semplice oggetto elencando gli strumenti e i materiali necessari.</w:t>
            </w:r>
          </w:p>
        </w:tc>
        <w:tc>
          <w:tcPr>
            <w:tcW w:w="3569" w:type="dxa"/>
          </w:tcPr>
          <w:p w14:paraId="2E40DA6B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Utilizza, guidato da un adulto, oggetti di uso </w:t>
            </w:r>
            <w:proofErr w:type="gramStart"/>
            <w:r w:rsidRPr="006E43AA">
              <w:rPr>
                <w:rFonts w:asciiTheme="majorHAnsi" w:hAnsiTheme="majorHAnsi" w:cstheme="majorHAnsi"/>
              </w:rPr>
              <w:t>comune ,</w:t>
            </w:r>
            <w:proofErr w:type="gramEnd"/>
            <w:r w:rsidRPr="006E43AA">
              <w:rPr>
                <w:rFonts w:asciiTheme="majorHAnsi" w:hAnsiTheme="majorHAnsi" w:cstheme="majorHAnsi"/>
              </w:rPr>
              <w:t xml:space="preserve"> li assembla o li smonta.</w:t>
            </w:r>
          </w:p>
          <w:p w14:paraId="09081769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1676D723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682811D6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64411A74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Progetta e realizza semplici manufatti anche con materiali di riciclo.</w:t>
            </w:r>
          </w:p>
        </w:tc>
        <w:tc>
          <w:tcPr>
            <w:tcW w:w="3570" w:type="dxa"/>
          </w:tcPr>
          <w:p w14:paraId="30A0BA92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Gli alunni e l’insegnante smontano e osservano i vari pezzi dell’oggetto in uso; in un secondo momento provano a riassemblare il tutto e realizzano un cartellone con sequenze logiche di quanto effettuato.</w:t>
            </w:r>
          </w:p>
          <w:p w14:paraId="21223222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Creazione di manufatti e giochi anche a partire da oggetti e materiale di riciclo.</w:t>
            </w:r>
          </w:p>
          <w:p w14:paraId="37E9F395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</w:tc>
      </w:tr>
      <w:tr w:rsidR="006E43AA" w:rsidRPr="006E43AA" w14:paraId="01E1A49F" w14:textId="77777777" w:rsidTr="001B7A01">
        <w:tc>
          <w:tcPr>
            <w:tcW w:w="3569" w:type="dxa"/>
          </w:tcPr>
          <w:p w14:paraId="17EFAB9C" w14:textId="77777777" w:rsidR="006E43AA" w:rsidRPr="006E43AA" w:rsidRDefault="006E43AA" w:rsidP="001B7A0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43AA">
              <w:rPr>
                <w:rFonts w:asciiTheme="majorHAnsi" w:hAnsiTheme="majorHAnsi" w:cstheme="majorHAnsi"/>
                <w:b/>
                <w:bCs/>
              </w:rPr>
              <w:t>INTERVENIRE E</w:t>
            </w:r>
          </w:p>
          <w:p w14:paraId="609742A8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  <w:b/>
                <w:bCs/>
              </w:rPr>
              <w:t>TRASFORMARE</w:t>
            </w:r>
          </w:p>
        </w:tc>
        <w:tc>
          <w:tcPr>
            <w:tcW w:w="3569" w:type="dxa"/>
          </w:tcPr>
          <w:p w14:paraId="25E50FB5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Discriminare il materiale di rifiuto prodotto in classe.</w:t>
            </w:r>
          </w:p>
          <w:p w14:paraId="5F986313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741DC550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3527801B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476A50F8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54B106AB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2659C063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Conoscere alcuni processi di trasformazione di risorse e di </w:t>
            </w:r>
            <w:r w:rsidRPr="006E43AA">
              <w:rPr>
                <w:rFonts w:asciiTheme="majorHAnsi" w:hAnsiTheme="majorHAnsi" w:cstheme="majorHAnsi"/>
              </w:rPr>
              <w:lastRenderedPageBreak/>
              <w:t>consumo di energia, e del relativo impatto ambientale.</w:t>
            </w:r>
          </w:p>
          <w:p w14:paraId="5C366FE1" w14:textId="5F990305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Utilizzare i principali programmi e le applicazioni informatiche come potenziamento della didattica e delle proprie capacità espressive e comunicative.</w:t>
            </w:r>
          </w:p>
        </w:tc>
        <w:tc>
          <w:tcPr>
            <w:tcW w:w="3569" w:type="dxa"/>
          </w:tcPr>
          <w:p w14:paraId="2F6EE361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lastRenderedPageBreak/>
              <w:t>Conoscenza dei processi di riciclo della plastica.</w:t>
            </w:r>
          </w:p>
          <w:p w14:paraId="4C15D582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7CACAAD3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07224F40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4A47019F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21161385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66F7983A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Conoscenza di diversi tipi di energia.</w:t>
            </w:r>
          </w:p>
          <w:p w14:paraId="4397CAC7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314B08BD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Excel, Power Point, Internet</w:t>
            </w:r>
          </w:p>
        </w:tc>
        <w:tc>
          <w:tcPr>
            <w:tcW w:w="3570" w:type="dxa"/>
          </w:tcPr>
          <w:p w14:paraId="269B0956" w14:textId="497115C0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Creazione di contenitori per la raccolta differenziata in classe.  Realizzazione di cartelloni che rappresentino i processi di trasformazione della </w:t>
            </w:r>
            <w:proofErr w:type="gramStart"/>
            <w:r w:rsidRPr="006E43AA">
              <w:rPr>
                <w:rFonts w:asciiTheme="majorHAnsi" w:hAnsiTheme="majorHAnsi" w:cstheme="majorHAnsi"/>
              </w:rPr>
              <w:t>plastica .</w:t>
            </w:r>
            <w:proofErr w:type="gramEnd"/>
          </w:p>
          <w:p w14:paraId="24C1F772" w14:textId="0C5C3BDC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 Riutilizzo delle bottiglie di plastica per realizzare oggetti decorativi per la scuola (stelle per Natale, fiori per la primavera,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E43AA">
              <w:rPr>
                <w:rFonts w:asciiTheme="majorHAnsi" w:hAnsiTheme="majorHAnsi" w:cstheme="majorHAnsi"/>
              </w:rPr>
              <w:t>…).</w:t>
            </w:r>
          </w:p>
          <w:p w14:paraId="403E83AA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lastRenderedPageBreak/>
              <w:t>Preparazione di power point, cartelloni, brochure sul risparmio energetico…</w:t>
            </w:r>
          </w:p>
          <w:p w14:paraId="394DF3E4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  <w:p w14:paraId="7B2BEFBC" w14:textId="77777777" w:rsidR="006E43AA" w:rsidRDefault="006E43AA" w:rsidP="001B7A01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Utilizza correttamente i programmi presentati: Excel, Power Point. </w:t>
            </w:r>
          </w:p>
          <w:p w14:paraId="7E923137" w14:textId="125C54BF" w:rsidR="006E43AA" w:rsidRPr="006E43AA" w:rsidRDefault="006E43AA" w:rsidP="001B7A01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Crea disegni e/o presentazioni (feste, open day, …). </w:t>
            </w:r>
          </w:p>
          <w:p w14:paraId="4976FE72" w14:textId="77777777" w:rsidR="006E43AA" w:rsidRPr="006E43AA" w:rsidRDefault="006E43AA" w:rsidP="001B7A01">
            <w:pPr>
              <w:tabs>
                <w:tab w:val="left" w:pos="1110"/>
              </w:tabs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Organizzare una gita o una visita d’ istruzione cercando informazioni su Internet.</w:t>
            </w:r>
          </w:p>
          <w:p w14:paraId="750C31CE" w14:textId="0C15BD3F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 xml:space="preserve"> Utilizza Google Drive per comunicare e/o fare ricerche e/o lavorare con i compagni…,</w:t>
            </w:r>
          </w:p>
          <w:p w14:paraId="6FDF963B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  <w:r w:rsidRPr="006E43AA">
              <w:rPr>
                <w:rFonts w:asciiTheme="majorHAnsi" w:hAnsiTheme="majorHAnsi" w:cstheme="majorHAnsi"/>
              </w:rPr>
              <w:t>Utilizza giochi interattivi per realizzare percorsi (coding).</w:t>
            </w:r>
          </w:p>
          <w:p w14:paraId="6F9352F0" w14:textId="77777777" w:rsidR="006E43AA" w:rsidRPr="006E43AA" w:rsidRDefault="006E43AA" w:rsidP="001B7A01">
            <w:pPr>
              <w:rPr>
                <w:rFonts w:asciiTheme="majorHAnsi" w:hAnsiTheme="majorHAnsi" w:cstheme="majorHAnsi"/>
              </w:rPr>
            </w:pPr>
          </w:p>
        </w:tc>
      </w:tr>
    </w:tbl>
    <w:p w14:paraId="44831247" w14:textId="77777777" w:rsidR="00D24FA5" w:rsidRPr="006E43AA" w:rsidRDefault="00D24FA5" w:rsidP="006111D3">
      <w:pPr>
        <w:rPr>
          <w:rFonts w:asciiTheme="majorHAnsi" w:hAnsiTheme="majorHAnsi" w:cstheme="majorHAnsi"/>
        </w:rPr>
      </w:pPr>
    </w:p>
    <w:sectPr w:rsidR="00D24FA5" w:rsidRPr="006E43AA">
      <w:pgSz w:w="16838" w:h="11906" w:orient="landscape"/>
      <w:pgMar w:top="566" w:right="1134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B203" w14:textId="77777777" w:rsidR="00B716C3" w:rsidRDefault="00B716C3" w:rsidP="002D507A">
      <w:pPr>
        <w:spacing w:after="0" w:line="240" w:lineRule="auto"/>
      </w:pPr>
      <w:r>
        <w:separator/>
      </w:r>
    </w:p>
  </w:endnote>
  <w:endnote w:type="continuationSeparator" w:id="0">
    <w:p w14:paraId="18A8F314" w14:textId="77777777" w:rsidR="00B716C3" w:rsidRDefault="00B716C3" w:rsidP="002D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FA09" w14:textId="77777777" w:rsidR="00B716C3" w:rsidRDefault="00B716C3" w:rsidP="002D507A">
      <w:pPr>
        <w:spacing w:after="0" w:line="240" w:lineRule="auto"/>
      </w:pPr>
      <w:r>
        <w:separator/>
      </w:r>
    </w:p>
  </w:footnote>
  <w:footnote w:type="continuationSeparator" w:id="0">
    <w:p w14:paraId="32C1599D" w14:textId="77777777" w:rsidR="00B716C3" w:rsidRDefault="00B716C3" w:rsidP="002D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81F"/>
    <w:multiLevelType w:val="multilevel"/>
    <w:tmpl w:val="728E5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5"/>
    <w:rsid w:val="001E69CF"/>
    <w:rsid w:val="00257EE3"/>
    <w:rsid w:val="002D507A"/>
    <w:rsid w:val="006111D3"/>
    <w:rsid w:val="00624EC7"/>
    <w:rsid w:val="006E43AA"/>
    <w:rsid w:val="009C1764"/>
    <w:rsid w:val="00B716C3"/>
    <w:rsid w:val="00D24FA5"/>
    <w:rsid w:val="00E0320D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2C9A"/>
  <w15:docId w15:val="{910D2473-F053-44C7-8469-5BA0EEB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rsid w:val="002D507A"/>
  </w:style>
  <w:style w:type="paragraph" w:styleId="Intestazione">
    <w:name w:val="header"/>
    <w:basedOn w:val="Normale"/>
    <w:link w:val="IntestazioneCarattere"/>
    <w:uiPriority w:val="99"/>
    <w:unhideWhenUsed/>
    <w:rsid w:val="002D5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07A"/>
  </w:style>
  <w:style w:type="paragraph" w:styleId="Pidipagina">
    <w:name w:val="footer"/>
    <w:basedOn w:val="Normale"/>
    <w:link w:val="PidipaginaCarattere"/>
    <w:uiPriority w:val="99"/>
    <w:unhideWhenUsed/>
    <w:rsid w:val="002D5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07A"/>
  </w:style>
  <w:style w:type="table" w:styleId="Grigliatabella">
    <w:name w:val="Table Grid"/>
    <w:basedOn w:val="Tabellanormale"/>
    <w:uiPriority w:val="39"/>
    <w:rsid w:val="006E43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Normale"/>
    <w:qFormat/>
    <w:rsid w:val="006E43AA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Rubizzo</dc:creator>
  <cp:lastModifiedBy>luigi scarafoni</cp:lastModifiedBy>
  <cp:revision>7</cp:revision>
  <dcterms:created xsi:type="dcterms:W3CDTF">2022-03-14T17:13:00Z</dcterms:created>
  <dcterms:modified xsi:type="dcterms:W3CDTF">2022-03-14T17:47:00Z</dcterms:modified>
</cp:coreProperties>
</file>